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155" w:dyaOrig="1036">
          <v:rect xmlns:o="urn:schemas-microsoft-com:office:office" xmlns:v="urn:schemas-microsoft-com:vml" id="rectole0000000000" style="width:257.750000pt;height:51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1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40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tabs>
          <w:tab w:val="left" w:pos="340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DEMANDE D’ACHAT</w:t>
      </w:r>
    </w:p>
    <w:p>
      <w:pPr>
        <w:tabs>
          <w:tab w:val="left" w:pos="237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FOURNISSEUR socoprix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303"/>
        <w:gridCol w:w="2288"/>
        <w:gridCol w:w="2318"/>
        <w:gridCol w:w="2303"/>
      </w:tblGrid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QUANTITE</w:t>
            </w: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DESIGNATION</w:t>
            </w: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PRIX UNITAIRE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MONTANT</w:t>
            </w:r>
          </w:p>
        </w:tc>
      </w:tr>
      <w:tr>
        <w:trPr>
          <w:trHeight w:val="255" w:hRule="auto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1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senteurs pour pieces</w:t>
            </w: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2500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5000</w:t>
            </w:r>
          </w:p>
        </w:tc>
      </w:tr>
      <w:tr>
        <w:trPr>
          <w:trHeight w:val="225" w:hRule="auto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eau de javel 4l</w:t>
            </w: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1800</w:t>
            </w:r>
          </w:p>
        </w:tc>
      </w:tr>
      <w:tr>
        <w:trPr>
          <w:trHeight w:val="390" w:hRule="auto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sac poubelle</w:t>
            </w: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5000</w:t>
            </w: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papier hygienique</w:t>
            </w: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3000</w:t>
            </w:r>
          </w:p>
        </w:tc>
      </w:tr>
      <w:tr>
        <w:trPr>
          <w:trHeight w:val="270" w:hRule="auto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gants </w:t>
            </w: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500</w:t>
            </w: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eponge en mousse</w:t>
            </w: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1000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2000</w:t>
            </w:r>
          </w:p>
        </w:tc>
      </w:tr>
      <w:tr>
        <w:trPr>
          <w:trHeight w:val="270" w:hRule="auto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fiche </w:t>
            </w: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500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10000</w:t>
            </w:r>
          </w:p>
        </w:tc>
      </w:tr>
      <w:tr>
        <w:trPr>
          <w:trHeight w:val="285" w:hRule="auto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TRANSPORT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600 xof</w:t>
            </w:r>
          </w:p>
        </w:tc>
      </w:tr>
      <w:tr>
        <w:trPr>
          <w:trHeight w:val="240" w:hRule="auto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TOTAL FACTURE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27 300 xof</w:t>
            </w: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8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TOTAL GENERAL</w:t>
            </w:r>
          </w:p>
        </w:tc>
        <w:tc>
          <w:tcPr>
            <w:tcW w:w="2303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27" w:leader="none"/>
          <w:tab w:val="left" w:pos="7137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368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DEMANDEUR : MOUSTAPHA KOUDA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SERVICE ADMINISTRATIF : SERVICES  GENERAUX</w:t>
        <w:tab/>
        <w:tab/>
        <w:tab/>
        <w:tab/>
        <w:t xml:space="preserve">DATE :16/10/2023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